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34288" w14:textId="77777777" w:rsidR="006E32E2" w:rsidRPr="006E32E2" w:rsidRDefault="006E32E2" w:rsidP="006E32E2">
      <w:pPr>
        <w:rPr>
          <w:rFonts w:ascii="Times New Roman" w:eastAsia="Times New Roman" w:hAnsi="Times New Roman" w:cs="Times New Roman"/>
        </w:rPr>
      </w:pPr>
      <w:r w:rsidRPr="006E32E2">
        <w:rPr>
          <w:rFonts w:ascii="Helvetica" w:eastAsia="Times New Roman" w:hAnsi="Helvetica" w:cs="Times New Roman"/>
          <w:color w:val="000000"/>
          <w:sz w:val="21"/>
          <w:szCs w:val="21"/>
          <w:bdr w:val="none" w:sz="0" w:space="0" w:color="auto" w:frame="1"/>
        </w:rPr>
        <w:t>Consider the strategies utilized by MADD to effectuate its goals. To what extent is MADD’s success attributable to media advocacy efforts? To legislative efforts? (Chapter 5). Search the Internet for some more current examples of </w:t>
      </w:r>
      <w:r w:rsidRPr="006E32E2">
        <w:rPr>
          <w:rFonts w:ascii="Helvetica" w:eastAsia="Times New Roman" w:hAnsi="Helvetica" w:cs="Times New Roman"/>
          <w:color w:val="111111"/>
          <w:sz w:val="21"/>
          <w:szCs w:val="21"/>
          <w:bdr w:val="none" w:sz="0" w:space="0" w:color="auto" w:frame="1"/>
        </w:rPr>
        <w:t>MADD's</w:t>
      </w:r>
      <w:r w:rsidRPr="006E32E2">
        <w:rPr>
          <w:rFonts w:ascii="Helvetica" w:eastAsia="Times New Roman" w:hAnsi="Helvetica" w:cs="Times New Roman"/>
          <w:color w:val="000000"/>
          <w:sz w:val="21"/>
          <w:szCs w:val="21"/>
          <w:bdr w:val="none" w:sz="0" w:space="0" w:color="auto" w:frame="1"/>
        </w:rPr>
        <w:t xml:space="preserve"> advocacy efforts. Explain how the campaign has employed these efforts. Respond to two </w:t>
      </w:r>
      <w:proofErr w:type="gramStart"/>
      <w:r w:rsidRPr="006E32E2">
        <w:rPr>
          <w:rFonts w:ascii="Helvetica" w:eastAsia="Times New Roman" w:hAnsi="Helvetica" w:cs="Times New Roman"/>
          <w:color w:val="000000"/>
          <w:sz w:val="21"/>
          <w:szCs w:val="21"/>
          <w:bdr w:val="none" w:sz="0" w:space="0" w:color="auto" w:frame="1"/>
        </w:rPr>
        <w:t>colleagues</w:t>
      </w:r>
      <w:proofErr w:type="gramEnd"/>
      <w:r w:rsidRPr="006E32E2">
        <w:rPr>
          <w:rFonts w:ascii="Helvetica" w:eastAsia="Times New Roman" w:hAnsi="Helvetica" w:cs="Times New Roman"/>
          <w:color w:val="000000"/>
          <w:sz w:val="21"/>
          <w:szCs w:val="21"/>
          <w:bdr w:val="none" w:sz="0" w:space="0" w:color="auto" w:frame="1"/>
        </w:rPr>
        <w:t xml:space="preserve"> posts. Include APA citations and references.</w:t>
      </w:r>
    </w:p>
    <w:p w14:paraId="547C2330" w14:textId="77777777" w:rsidR="00DD67DF" w:rsidRDefault="006E32E2">
      <w:bookmarkStart w:id="0" w:name="_GoBack"/>
      <w:bookmarkEnd w:id="0"/>
    </w:p>
    <w:sectPr w:rsidR="00DD67DF" w:rsidSect="00140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E2"/>
    <w:rsid w:val="001400CB"/>
    <w:rsid w:val="006E32E2"/>
    <w:rsid w:val="0079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1D603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84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324</Characters>
  <Application>Microsoft Macintosh Word</Application>
  <DocSecurity>0</DocSecurity>
  <Lines>2</Lines>
  <Paragraphs>1</Paragraphs>
  <ScaleCrop>false</ScaleCrop>
  <LinksUpToDate>false</LinksUpToDate>
  <CharactersWithSpaces>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2017-09-27T16:21:00Z</dcterms:created>
  <dcterms:modified xsi:type="dcterms:W3CDTF">2017-09-27T16:22:00Z</dcterms:modified>
</cp:coreProperties>
</file>